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E" w:rsidRDefault="0016761E" w:rsidP="0016761E">
      <w:pPr>
        <w:rPr>
          <w:rFonts w:ascii="Sylfaen" w:hAnsi="Sylfaen"/>
          <w:b/>
          <w:color w:val="44546A" w:themeColor="text2"/>
          <w:sz w:val="24"/>
          <w:szCs w:val="24"/>
          <w:lang w:val="ka-GE"/>
        </w:rPr>
      </w:pPr>
      <w:bookmarkStart w:id="0" w:name="_GoBack"/>
      <w:bookmarkEnd w:id="0"/>
    </w:p>
    <w:tbl>
      <w:tblPr>
        <w:tblStyle w:val="TableGrid"/>
        <w:tblW w:w="10070" w:type="dxa"/>
        <w:tblInd w:w="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16761E" w:rsidTr="0016761E">
        <w:trPr>
          <w:trHeight w:val="49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ორგანიზაცია:</w:t>
            </w: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  <w:tr w:rsidR="0016761E" w:rsidTr="0016761E">
        <w:trPr>
          <w:trHeight w:val="59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საიდენტიფიკაციო: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  <w:tr w:rsidR="0016761E" w:rsidTr="0016761E">
        <w:trPr>
          <w:trHeight w:val="53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მისამართი: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  <w:tr w:rsidR="0016761E" w:rsidTr="0016761E">
        <w:trPr>
          <w:trHeight w:val="53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ბანკი: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  <w:tr w:rsidR="0016761E" w:rsidTr="0016761E">
        <w:trPr>
          <w:trHeight w:val="53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ბანკის კოდი: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  <w:tr w:rsidR="0016761E" w:rsidTr="0016761E">
        <w:trPr>
          <w:trHeight w:val="53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</w:rPr>
            </w:pPr>
          </w:p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ანგარიშის ნომერი: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E" w:rsidRDefault="0016761E">
            <w:pPr>
              <w:widowControl w:val="0"/>
              <w:tabs>
                <w:tab w:val="left" w:pos="270"/>
                <w:tab w:val="left" w:pos="630"/>
                <w:tab w:val="left" w:pos="720"/>
                <w:tab w:val="left" w:pos="810"/>
                <w:tab w:val="left" w:pos="990"/>
                <w:tab w:val="left" w:pos="1170"/>
              </w:tabs>
              <w:autoSpaceDE w:val="0"/>
              <w:autoSpaceDN w:val="0"/>
              <w:adjustRightInd w:val="0"/>
              <w:spacing w:line="200" w:lineRule="exact"/>
              <w:ind w:right="90"/>
              <w:jc w:val="both"/>
              <w:rPr>
                <w:rFonts w:ascii="Sylfaen" w:hAnsi="Sylfaen" w:cs="Arial"/>
              </w:rPr>
            </w:pPr>
          </w:p>
        </w:tc>
      </w:tr>
    </w:tbl>
    <w:p w:rsidR="0016761E" w:rsidRDefault="0016761E" w:rsidP="0016761E">
      <w:pPr>
        <w:rPr>
          <w:rFonts w:ascii="Sylfaen" w:hAnsi="Sylfaen"/>
          <w:b/>
          <w:color w:val="44546A" w:themeColor="text2"/>
          <w:sz w:val="24"/>
          <w:szCs w:val="24"/>
          <w:lang w:val="ka-GE"/>
        </w:rPr>
      </w:pPr>
    </w:p>
    <w:p w:rsidR="0016761E" w:rsidRDefault="0016761E" w:rsidP="0016761E">
      <w:pPr>
        <w:rPr>
          <w:rFonts w:ascii="Sylfaen" w:hAnsi="Sylfaen"/>
          <w:b/>
          <w:color w:val="44546A" w:themeColor="text2"/>
          <w:sz w:val="24"/>
          <w:szCs w:val="24"/>
          <w:lang w:val="ka-GE"/>
        </w:rPr>
      </w:pP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  <w:r>
        <w:rPr>
          <w:rFonts w:ascii="Sylfaen" w:hAnsi="Sylfaen"/>
          <w:color w:val="44546A" w:themeColor="text2"/>
          <w:szCs w:val="24"/>
          <w:lang w:val="ka-GE"/>
        </w:rPr>
        <w:t>მომწოდებელი:</w:t>
      </w: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  <w:r>
        <w:rPr>
          <w:rFonts w:ascii="Sylfaen" w:hAnsi="Sylfaen"/>
          <w:color w:val="44546A" w:themeColor="text2"/>
          <w:szCs w:val="24"/>
          <w:lang w:val="ka-GE"/>
        </w:rPr>
        <w:t>მისამართი:</w:t>
      </w: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  <w:r>
        <w:rPr>
          <w:rFonts w:ascii="Sylfaen" w:hAnsi="Sylfaen"/>
          <w:color w:val="44546A" w:themeColor="text2"/>
          <w:szCs w:val="24"/>
          <w:lang w:val="ka-GE"/>
        </w:rPr>
        <w:t>ტელეფონი:</w:t>
      </w: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  <w:r>
        <w:rPr>
          <w:rFonts w:ascii="Sylfaen" w:hAnsi="Sylfaen"/>
          <w:color w:val="44546A" w:themeColor="text2"/>
          <w:szCs w:val="24"/>
          <w:lang w:val="ka-GE"/>
        </w:rPr>
        <w:t>საკონტაქტო პირი:</w:t>
      </w: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</w:p>
    <w:tbl>
      <w:tblPr>
        <w:tblW w:w="5350" w:type="pct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286"/>
        <w:gridCol w:w="1209"/>
        <w:gridCol w:w="1224"/>
        <w:gridCol w:w="1390"/>
        <w:gridCol w:w="1226"/>
        <w:gridCol w:w="1769"/>
        <w:gridCol w:w="1084"/>
        <w:gridCol w:w="636"/>
      </w:tblGrid>
      <w:tr w:rsidR="0016761E" w:rsidTr="0016761E">
        <w:trPr>
          <w:trHeight w:val="215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 w:cs="Arial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დასახელება</w:t>
            </w:r>
          </w:p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ერთეულის ფასი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 w:cs="Arial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რაოდენობა</w:t>
            </w:r>
          </w:p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 w:cs="Arial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ღირებულება</w:t>
            </w:r>
          </w:p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მოწოდების ვადა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 w:cs="Arial"/>
                <w:b/>
                <w:color w:val="FFFFFF" w:themeColor="background1"/>
                <w:lang w:val="ka-GE"/>
              </w:rPr>
            </w:pPr>
          </w:p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საგარანტიო მომსახურების ვადა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გადახდის პირობები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lang w:val="ka-GE"/>
              </w:rPr>
              <w:t>სხვა</w:t>
            </w:r>
          </w:p>
        </w:tc>
      </w:tr>
      <w:tr w:rsidR="0016761E" w:rsidTr="0016761E">
        <w:trPr>
          <w:trHeight w:val="221"/>
        </w:trPr>
        <w:tc>
          <w:tcPr>
            <w:tcW w:w="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color w:val="FFFFFF" w:themeColor="background1"/>
                <w:lang w:val="ka-GE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6761E" w:rsidTr="0016761E">
        <w:trPr>
          <w:trHeight w:val="221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color w:val="FFFFFF" w:themeColor="background1"/>
                <w:lang w:val="ka-GE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6761E" w:rsidTr="0016761E">
        <w:trPr>
          <w:trHeight w:val="221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bottom"/>
            <w:hideMark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>
              <w:rPr>
                <w:rFonts w:ascii="Sylfaen" w:hAnsi="Sylfaen" w:cs="Arial"/>
                <w:color w:val="FFFFFF" w:themeColor="background1"/>
                <w:lang w:val="ka-GE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61E" w:rsidRDefault="0016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</w:p>
    <w:p w:rsidR="0016761E" w:rsidRDefault="0016761E" w:rsidP="0016761E">
      <w:pPr>
        <w:rPr>
          <w:rFonts w:ascii="Sylfaen" w:hAnsi="Sylfaen"/>
          <w:color w:val="44546A" w:themeColor="text2"/>
          <w:szCs w:val="24"/>
          <w:lang w:val="ka-GE"/>
        </w:rPr>
      </w:pP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  <w:r>
        <w:rPr>
          <w:rFonts w:ascii="Sylfaen" w:hAnsi="Sylfaen"/>
          <w:b/>
          <w:color w:val="44546A" w:themeColor="text2"/>
          <w:lang w:val="ka-GE"/>
        </w:rPr>
        <w:t>მომწოდებლის ხელმოწერა:</w:t>
      </w: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  <w:r>
        <w:rPr>
          <w:rFonts w:ascii="Sylfaen" w:hAnsi="Sylfaen" w:cs="Arial"/>
          <w:b/>
          <w:color w:val="44546A" w:themeColor="text2"/>
          <w:lang w:val="ka-GE"/>
        </w:rPr>
        <w:t>———————</w:t>
      </w: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  <w:r>
        <w:rPr>
          <w:rFonts w:ascii="Sylfaen" w:hAnsi="Sylfaen"/>
          <w:b/>
          <w:color w:val="44546A" w:themeColor="text2"/>
          <w:lang w:val="ka-GE"/>
        </w:rPr>
        <w:t>თარიღი:</w:t>
      </w: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</w:p>
    <w:p w:rsidR="0016761E" w:rsidRDefault="0016761E" w:rsidP="0016761E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Sylfaen" w:hAnsi="Sylfaen"/>
          <w:b/>
          <w:color w:val="44546A" w:themeColor="text2"/>
          <w:lang w:val="ka-GE"/>
        </w:rPr>
      </w:pPr>
    </w:p>
    <w:p w:rsidR="009C0770" w:rsidRDefault="009C0770"/>
    <w:sectPr w:rsidR="009C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6"/>
    <w:rsid w:val="0016761E"/>
    <w:rsid w:val="009C0770"/>
    <w:rsid w:val="00B45E49"/>
    <w:rsid w:val="00B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E1B8-A332-4D6F-A792-BE4BA9E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61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gfa01</dc:creator>
  <cp:keywords/>
  <dc:description/>
  <cp:lastModifiedBy>gfa01</cp:lastModifiedBy>
  <cp:revision>2</cp:revision>
  <dcterms:created xsi:type="dcterms:W3CDTF">2017-10-05T12:12:00Z</dcterms:created>
  <dcterms:modified xsi:type="dcterms:W3CDTF">2017-10-05T12:12:00Z</dcterms:modified>
</cp:coreProperties>
</file>